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F96" w:rsidRPr="00A63380" w:rsidRDefault="007D12B2"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b/>
          <w:color w:val="2F5496" w:themeColor="accent5" w:themeShade="BF"/>
          <w:sz w:val="24"/>
          <w:szCs w:val="24"/>
        </w:rPr>
      </w:pPr>
      <w:r w:rsidRPr="00A63380">
        <w:rPr>
          <w:rFonts w:ascii="Times New Roman" w:hAnsi="Times New Roman" w:cs="Times New Roman"/>
          <w:color w:val="2F5496" w:themeColor="accent5" w:themeShade="BF"/>
          <w:sz w:val="24"/>
          <w:szCs w:val="24"/>
        </w:rPr>
        <w:t xml:space="preserve">                                     </w:t>
      </w:r>
      <w:r w:rsidR="00287DB2" w:rsidRPr="00A63380">
        <w:rPr>
          <w:rFonts w:ascii="Times New Roman" w:hAnsi="Times New Roman" w:cs="Times New Roman"/>
          <w:color w:val="2F5496" w:themeColor="accent5" w:themeShade="BF"/>
          <w:sz w:val="24"/>
          <w:szCs w:val="24"/>
        </w:rPr>
        <w:t xml:space="preserve">    </w:t>
      </w:r>
      <w:r w:rsidRPr="00A63380">
        <w:rPr>
          <w:rFonts w:ascii="Times New Roman" w:hAnsi="Times New Roman" w:cs="Times New Roman"/>
          <w:color w:val="2F5496" w:themeColor="accent5" w:themeShade="BF"/>
          <w:sz w:val="24"/>
          <w:szCs w:val="24"/>
        </w:rPr>
        <w:t xml:space="preserve">  </w:t>
      </w:r>
      <w:r w:rsidRPr="00A63380">
        <w:rPr>
          <w:rFonts w:ascii="Times New Roman" w:hAnsi="Times New Roman" w:cs="Times New Roman"/>
          <w:b/>
          <w:color w:val="2F5496" w:themeColor="accent5" w:themeShade="BF"/>
          <w:sz w:val="24"/>
          <w:szCs w:val="24"/>
        </w:rPr>
        <w:t>ПРАВИЛА ПОСЕЩЕНИЯ</w:t>
      </w:r>
    </w:p>
    <w:p w:rsidR="007D12B2" w:rsidRPr="00A63380" w:rsidRDefault="007D12B2"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r w:rsidRPr="00A63380">
        <w:rPr>
          <w:rFonts w:ascii="Times New Roman" w:hAnsi="Times New Roman" w:cs="Times New Roman"/>
          <w:b/>
          <w:color w:val="2F5496" w:themeColor="accent5" w:themeShade="BF"/>
          <w:sz w:val="24"/>
          <w:szCs w:val="24"/>
        </w:rPr>
        <w:t xml:space="preserve">                                      </w:t>
      </w:r>
      <w:r w:rsidR="00287DB2" w:rsidRPr="00A63380">
        <w:rPr>
          <w:rFonts w:ascii="Times New Roman" w:hAnsi="Times New Roman" w:cs="Times New Roman"/>
          <w:b/>
          <w:color w:val="2F5496" w:themeColor="accent5" w:themeShade="BF"/>
          <w:sz w:val="24"/>
          <w:szCs w:val="24"/>
        </w:rPr>
        <w:t xml:space="preserve">      </w:t>
      </w:r>
      <w:r w:rsidRPr="00A63380">
        <w:rPr>
          <w:rFonts w:ascii="Times New Roman" w:hAnsi="Times New Roman" w:cs="Times New Roman"/>
          <w:b/>
          <w:color w:val="2F5496" w:themeColor="accent5" w:themeShade="BF"/>
          <w:sz w:val="24"/>
          <w:szCs w:val="24"/>
        </w:rPr>
        <w:t xml:space="preserve"> БОЛЬШОЙ БАССЕЙН</w:t>
      </w:r>
    </w:p>
    <w:p w:rsidR="007D12B2" w:rsidRPr="00A63380" w:rsidRDefault="007D12B2"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r w:rsidRPr="00A63380">
        <w:rPr>
          <w:rFonts w:ascii="Times New Roman" w:hAnsi="Times New Roman" w:cs="Times New Roman"/>
          <w:color w:val="2F5496" w:themeColor="accent5" w:themeShade="BF"/>
          <w:sz w:val="24"/>
          <w:szCs w:val="24"/>
        </w:rPr>
        <w:t xml:space="preserve">1. </w:t>
      </w:r>
      <w:r w:rsidR="00D34010" w:rsidRPr="00A63380">
        <w:rPr>
          <w:rFonts w:ascii="Times New Roman" w:hAnsi="Times New Roman" w:cs="Times New Roman"/>
          <w:color w:val="2F5496" w:themeColor="accent5" w:themeShade="BF"/>
          <w:sz w:val="24"/>
          <w:szCs w:val="24"/>
        </w:rPr>
        <w:t>Для посещения бассейна</w:t>
      </w:r>
      <w:r w:rsidRPr="00A63380">
        <w:rPr>
          <w:rFonts w:ascii="Times New Roman" w:hAnsi="Times New Roman" w:cs="Times New Roman"/>
          <w:color w:val="2F5496" w:themeColor="accent5" w:themeShade="BF"/>
          <w:sz w:val="24"/>
          <w:szCs w:val="24"/>
        </w:rPr>
        <w:t xml:space="preserve"> необходимо предъявить медицинскую справку от терапевта (педиатра) об отсутствии противопоказаний для посещения бассейна.</w:t>
      </w:r>
    </w:p>
    <w:p w:rsidR="007D12B2" w:rsidRPr="00A63380" w:rsidRDefault="007D12B2"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r w:rsidRPr="00A63380">
        <w:rPr>
          <w:rFonts w:ascii="Times New Roman" w:hAnsi="Times New Roman" w:cs="Times New Roman"/>
          <w:color w:val="2F5496" w:themeColor="accent5" w:themeShade="BF"/>
          <w:sz w:val="24"/>
          <w:szCs w:val="24"/>
        </w:rPr>
        <w:t xml:space="preserve"> 2. Перед посещением занятия необходимо сдать верхнюю одежду и уличную обувь в пакете в гардероб.</w:t>
      </w:r>
    </w:p>
    <w:p w:rsidR="007D12B2" w:rsidRPr="00A63380" w:rsidRDefault="007D12B2"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r w:rsidRPr="00A63380">
        <w:rPr>
          <w:rFonts w:ascii="Times New Roman" w:hAnsi="Times New Roman" w:cs="Times New Roman"/>
          <w:color w:val="2F5496" w:themeColor="accent5" w:themeShade="BF"/>
          <w:sz w:val="24"/>
          <w:szCs w:val="24"/>
        </w:rPr>
        <w:t xml:space="preserve">3. </w:t>
      </w:r>
      <w:r w:rsidR="0017001F" w:rsidRPr="00A63380">
        <w:rPr>
          <w:rFonts w:ascii="Times New Roman" w:hAnsi="Times New Roman" w:cs="Times New Roman"/>
          <w:color w:val="2F5496" w:themeColor="accent5" w:themeShade="BF"/>
          <w:sz w:val="24"/>
          <w:szCs w:val="24"/>
        </w:rPr>
        <w:t>За оставленные без присмотра вещи, независимо от их ценности, администрация ответственности не несет</w:t>
      </w:r>
      <w:r w:rsidRPr="00A63380">
        <w:rPr>
          <w:rFonts w:ascii="Times New Roman" w:hAnsi="Times New Roman" w:cs="Times New Roman"/>
          <w:color w:val="2F5496" w:themeColor="accent5" w:themeShade="BF"/>
          <w:sz w:val="24"/>
          <w:szCs w:val="24"/>
        </w:rPr>
        <w:t xml:space="preserve">. </w:t>
      </w:r>
    </w:p>
    <w:p w:rsidR="007D12B2" w:rsidRPr="00A63380" w:rsidRDefault="007D12B2"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r w:rsidRPr="00A63380">
        <w:rPr>
          <w:rFonts w:ascii="Times New Roman" w:hAnsi="Times New Roman" w:cs="Times New Roman"/>
          <w:color w:val="2F5496" w:themeColor="accent5" w:themeShade="BF"/>
          <w:sz w:val="24"/>
          <w:szCs w:val="24"/>
        </w:rPr>
        <w:t xml:space="preserve">4. Администраторы вправе отказать клиенту в разовом посещении, если превышаются нормы количества </w:t>
      </w:r>
      <w:proofErr w:type="gramStart"/>
      <w:r w:rsidRPr="00A63380">
        <w:rPr>
          <w:rFonts w:ascii="Times New Roman" w:hAnsi="Times New Roman" w:cs="Times New Roman"/>
          <w:color w:val="2F5496" w:themeColor="accent5" w:themeShade="BF"/>
          <w:sz w:val="24"/>
          <w:szCs w:val="24"/>
        </w:rPr>
        <w:t>занимающихся</w:t>
      </w:r>
      <w:proofErr w:type="gramEnd"/>
      <w:r w:rsidRPr="00A63380">
        <w:rPr>
          <w:rFonts w:ascii="Times New Roman" w:hAnsi="Times New Roman" w:cs="Times New Roman"/>
          <w:color w:val="2F5496" w:themeColor="accent5" w:themeShade="BF"/>
          <w:sz w:val="24"/>
          <w:szCs w:val="24"/>
        </w:rPr>
        <w:t xml:space="preserve"> на одной дорожке, предусмотренные </w:t>
      </w:r>
      <w:proofErr w:type="spellStart"/>
      <w:r w:rsidRPr="00A63380">
        <w:rPr>
          <w:rFonts w:ascii="Times New Roman" w:hAnsi="Times New Roman" w:cs="Times New Roman"/>
          <w:color w:val="2F5496" w:themeColor="accent5" w:themeShade="BF"/>
          <w:sz w:val="24"/>
          <w:szCs w:val="24"/>
        </w:rPr>
        <w:t>СанПином</w:t>
      </w:r>
      <w:proofErr w:type="spellEnd"/>
      <w:r w:rsidRPr="00A63380">
        <w:rPr>
          <w:rFonts w:ascii="Times New Roman" w:hAnsi="Times New Roman" w:cs="Times New Roman"/>
          <w:color w:val="2F5496" w:themeColor="accent5" w:themeShade="BF"/>
          <w:sz w:val="24"/>
          <w:szCs w:val="24"/>
        </w:rPr>
        <w:t xml:space="preserve">. </w:t>
      </w:r>
    </w:p>
    <w:p w:rsidR="007D12B2" w:rsidRPr="00A63380" w:rsidRDefault="007D12B2"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r w:rsidRPr="00A63380">
        <w:rPr>
          <w:rFonts w:ascii="Times New Roman" w:hAnsi="Times New Roman" w:cs="Times New Roman"/>
          <w:color w:val="2F5496" w:themeColor="accent5" w:themeShade="BF"/>
          <w:sz w:val="24"/>
          <w:szCs w:val="24"/>
        </w:rPr>
        <w:t xml:space="preserve">5. Пройти в раздевалку и переодеться. Предметы туалета должны быть в пластиковой таре и находиться в пакете. Занимающиеся должны иметь при себе купальный костюм или плавки, шапочку, полотенце, мыло, губку. При отсутствии перечисленных предметов, посетители к занятиям не допускаются. Не допускается использование геля для душа. Принять душ (без купальных костюмов с губкой и мылом). Вход в воду и окончание занятий осуществляется только с разрешения инструктора, по его команде. О преждевременном уходе с занятий необходимо поставить в известность инструктора. При плавании нескольких человек на дорожке занимающиеся должны держаться правой стороны, обгонять слева, отдыхать в углах дорожки. Прыжки в воду с тумбочки бассейна разрешаются за 15 минут до окончания сеанса плавания только с разрешения инструктора. 3 и 4 дорожки бассейна предоставляются для посетителей, плавающих с более интенсивной нагрузкой, 1 и 6 дорожки – для тех, кто плавает плохо или медленно. Для освобождения полости рта и носа от попавшей воды следует пользоваться сливными канавками. Все перемещения в бассейне занимающиеся должны делать только шагом. При выходе из воды необходимо в течение 5 минут ополоснуться под душем, выжать плавательные костюмы, вытереться полотенцем и только после этого идти в раздевалку, а через 10—15 минут покинуть ее, получить свой абонемент. </w:t>
      </w:r>
    </w:p>
    <w:p w:rsidR="007D12B2" w:rsidRPr="00A63380" w:rsidRDefault="007D12B2"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r w:rsidRPr="00A63380">
        <w:rPr>
          <w:rFonts w:ascii="Times New Roman" w:hAnsi="Times New Roman" w:cs="Times New Roman"/>
          <w:color w:val="2F5496" w:themeColor="accent5" w:themeShade="BF"/>
          <w:sz w:val="24"/>
          <w:szCs w:val="24"/>
        </w:rPr>
        <w:t xml:space="preserve">6. Занимающиеся обязаны строго соблюдать правила и выполнять все требования инструктора и администрации бассейна. </w:t>
      </w:r>
    </w:p>
    <w:p w:rsidR="007D12B2" w:rsidRPr="00A63380" w:rsidRDefault="007D12B2"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r w:rsidRPr="00A63380">
        <w:rPr>
          <w:rFonts w:ascii="Times New Roman" w:hAnsi="Times New Roman" w:cs="Times New Roman"/>
          <w:color w:val="2F5496" w:themeColor="accent5" w:themeShade="BF"/>
          <w:sz w:val="24"/>
          <w:szCs w:val="24"/>
        </w:rPr>
        <w:t xml:space="preserve">7. Посетители несут материальную ответственность за поломку, порчу и утрату оборудования. </w:t>
      </w:r>
    </w:p>
    <w:p w:rsidR="007D12B2" w:rsidRPr="00A63380" w:rsidRDefault="007D12B2"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r w:rsidRPr="00A63380">
        <w:rPr>
          <w:rFonts w:ascii="Times New Roman" w:hAnsi="Times New Roman" w:cs="Times New Roman"/>
          <w:color w:val="2F5496" w:themeColor="accent5" w:themeShade="BF"/>
          <w:sz w:val="24"/>
          <w:szCs w:val="24"/>
        </w:rPr>
        <w:t xml:space="preserve">8. Пропущенные занятия переносятся на следующий месяц только при наличии соответствующего документа (справка о болезни, командировочное удостоверение и т.п.) </w:t>
      </w:r>
    </w:p>
    <w:p w:rsidR="007D12B2" w:rsidRPr="00A63380" w:rsidRDefault="007D12B2"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r w:rsidRPr="00A63380">
        <w:rPr>
          <w:rFonts w:ascii="Times New Roman" w:hAnsi="Times New Roman" w:cs="Times New Roman"/>
          <w:color w:val="2F5496" w:themeColor="accent5" w:themeShade="BF"/>
          <w:sz w:val="24"/>
          <w:szCs w:val="24"/>
        </w:rPr>
        <w:t xml:space="preserve">9. Запрещается передача абонемента другим лицам. </w:t>
      </w:r>
    </w:p>
    <w:p w:rsidR="0017001F" w:rsidRPr="00A63380" w:rsidRDefault="0017001F"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r w:rsidRPr="00A63380">
        <w:rPr>
          <w:rFonts w:ascii="Times New Roman" w:hAnsi="Times New Roman" w:cs="Times New Roman"/>
          <w:color w:val="2F5496" w:themeColor="accent5" w:themeShade="BF"/>
          <w:sz w:val="24"/>
          <w:szCs w:val="24"/>
        </w:rPr>
        <w:t>10.  К самостоятельным занятиям допускаются лица с 14 лет умеющие плавать и не имеющие врачебных противопоказаний.</w:t>
      </w:r>
    </w:p>
    <w:p w:rsidR="0017001F" w:rsidRPr="00A63380" w:rsidRDefault="0017001F"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r w:rsidRPr="00A63380">
        <w:rPr>
          <w:rFonts w:ascii="Times New Roman" w:hAnsi="Times New Roman" w:cs="Times New Roman"/>
          <w:color w:val="2F5496" w:themeColor="accent5" w:themeShade="BF"/>
          <w:sz w:val="24"/>
          <w:szCs w:val="24"/>
        </w:rPr>
        <w:t>11. Родители, разрешающие посещать детям в возрасте до 14 лет, оформляют соответствующую расписку.</w:t>
      </w:r>
    </w:p>
    <w:p w:rsidR="0017001F" w:rsidRPr="00A63380" w:rsidRDefault="0017001F"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r w:rsidRPr="00A63380">
        <w:rPr>
          <w:rFonts w:ascii="Times New Roman" w:hAnsi="Times New Roman" w:cs="Times New Roman"/>
          <w:color w:val="2F5496" w:themeColor="accent5" w:themeShade="BF"/>
          <w:sz w:val="24"/>
          <w:szCs w:val="24"/>
        </w:rPr>
        <w:t>12. Дети с 10 до 14 лет, умеющие плавать, могут посещать бассейн самостоятельно по письменному заявлению родителей.</w:t>
      </w:r>
    </w:p>
    <w:p w:rsidR="0017001F" w:rsidRPr="00A63380" w:rsidRDefault="0017001F" w:rsidP="00A63380">
      <w:pPr>
        <w:pBdr>
          <w:top w:val="single" w:sz="4" w:space="1" w:color="auto"/>
          <w:left w:val="single" w:sz="4" w:space="4" w:color="auto"/>
          <w:bottom w:val="single" w:sz="4" w:space="1" w:color="auto"/>
          <w:right w:val="single" w:sz="4" w:space="4" w:color="auto"/>
        </w:pBdr>
        <w:shd w:val="clear" w:color="auto" w:fill="BDD6EE" w:themeFill="accent1" w:themeFillTint="66"/>
        <w:spacing w:after="0" w:line="240" w:lineRule="auto"/>
        <w:jc w:val="both"/>
        <w:rPr>
          <w:rFonts w:ascii="Times New Roman" w:eastAsia="Times New Roman" w:hAnsi="Times New Roman" w:cs="Times New Roman"/>
          <w:color w:val="2F5496" w:themeColor="accent5" w:themeShade="BF"/>
          <w:sz w:val="24"/>
          <w:szCs w:val="24"/>
          <w:lang w:eastAsia="ru-RU"/>
        </w:rPr>
      </w:pPr>
      <w:r w:rsidRPr="00A63380">
        <w:rPr>
          <w:rFonts w:ascii="Times New Roman" w:hAnsi="Times New Roman" w:cs="Times New Roman"/>
          <w:color w:val="2F5496" w:themeColor="accent5" w:themeShade="BF"/>
          <w:sz w:val="24"/>
          <w:szCs w:val="24"/>
        </w:rPr>
        <w:lastRenderedPageBreak/>
        <w:t xml:space="preserve">13. Посещение  бассейна </w:t>
      </w:r>
      <w:r w:rsidRPr="00A63380">
        <w:rPr>
          <w:rFonts w:ascii="Times New Roman" w:eastAsia="Times New Roman" w:hAnsi="Times New Roman" w:cs="Times New Roman"/>
          <w:color w:val="2F5496" w:themeColor="accent5" w:themeShade="BF"/>
          <w:sz w:val="24"/>
          <w:szCs w:val="24"/>
          <w:lang w:eastAsia="ru-RU"/>
        </w:rPr>
        <w:t xml:space="preserve">детям дошкольного и младшего школьного возраста в обязательном порядке требуется справка о результатах </w:t>
      </w:r>
      <w:proofErr w:type="spellStart"/>
      <w:r w:rsidRPr="00A63380">
        <w:rPr>
          <w:rFonts w:ascii="Times New Roman" w:eastAsia="Times New Roman" w:hAnsi="Times New Roman" w:cs="Times New Roman"/>
          <w:color w:val="2F5496" w:themeColor="accent5" w:themeShade="BF"/>
          <w:sz w:val="24"/>
          <w:szCs w:val="24"/>
          <w:lang w:eastAsia="ru-RU"/>
        </w:rPr>
        <w:t>паразитологического</w:t>
      </w:r>
      <w:proofErr w:type="spellEnd"/>
      <w:r w:rsidRPr="00A63380">
        <w:rPr>
          <w:rFonts w:ascii="Times New Roman" w:eastAsia="Times New Roman" w:hAnsi="Times New Roman" w:cs="Times New Roman"/>
          <w:color w:val="2F5496" w:themeColor="accent5" w:themeShade="BF"/>
          <w:sz w:val="24"/>
          <w:szCs w:val="24"/>
          <w:lang w:eastAsia="ru-RU"/>
        </w:rPr>
        <w:t xml:space="preserve"> обследования на энтеробиоз:</w:t>
      </w:r>
    </w:p>
    <w:p w:rsidR="0017001F" w:rsidRPr="00A63380" w:rsidRDefault="0017001F" w:rsidP="00A63380">
      <w:pPr>
        <w:pBdr>
          <w:top w:val="single" w:sz="4" w:space="1" w:color="auto"/>
          <w:left w:val="single" w:sz="4" w:space="25" w:color="auto"/>
          <w:bottom w:val="single" w:sz="4" w:space="1" w:color="auto"/>
          <w:right w:val="single" w:sz="4" w:space="4" w:color="auto"/>
        </w:pBdr>
        <w:shd w:val="clear" w:color="auto" w:fill="BDD6EE" w:themeFill="accent1" w:themeFillTint="66"/>
        <w:spacing w:after="0" w:line="240" w:lineRule="auto"/>
        <w:ind w:left="700" w:hanging="360"/>
        <w:jc w:val="both"/>
        <w:rPr>
          <w:rFonts w:ascii="Times New Roman" w:eastAsia="Times New Roman" w:hAnsi="Times New Roman" w:cs="Times New Roman"/>
          <w:color w:val="2F5496" w:themeColor="accent5" w:themeShade="BF"/>
          <w:sz w:val="24"/>
          <w:szCs w:val="24"/>
          <w:lang w:eastAsia="ru-RU"/>
        </w:rPr>
      </w:pPr>
      <w:r w:rsidRPr="00A63380">
        <w:rPr>
          <w:rFonts w:ascii="Times New Roman" w:eastAsia="Times New Roman" w:hAnsi="Times New Roman" w:cs="Times New Roman"/>
          <w:color w:val="2F5496" w:themeColor="accent5" w:themeShade="BF"/>
          <w:sz w:val="24"/>
          <w:szCs w:val="24"/>
          <w:lang w:eastAsia="ru-RU"/>
        </w:rPr>
        <w:t>       перед приемом в плавательную группу (секцию) бассейна, в дальнейшем не менее 1 раза в три месяца;</w:t>
      </w:r>
    </w:p>
    <w:p w:rsidR="0017001F" w:rsidRPr="00A63380" w:rsidRDefault="0017001F" w:rsidP="00A63380">
      <w:pPr>
        <w:pBdr>
          <w:top w:val="single" w:sz="4" w:space="1" w:color="auto"/>
          <w:left w:val="single" w:sz="4" w:space="25" w:color="auto"/>
          <w:bottom w:val="single" w:sz="4" w:space="1" w:color="auto"/>
          <w:right w:val="single" w:sz="4" w:space="4" w:color="auto"/>
        </w:pBdr>
        <w:shd w:val="clear" w:color="auto" w:fill="BDD6EE" w:themeFill="accent1" w:themeFillTint="66"/>
        <w:spacing w:after="0" w:line="240" w:lineRule="auto"/>
        <w:ind w:left="700" w:hanging="360"/>
        <w:jc w:val="both"/>
        <w:rPr>
          <w:rFonts w:ascii="Times New Roman" w:eastAsia="Times New Roman" w:hAnsi="Times New Roman" w:cs="Times New Roman"/>
          <w:color w:val="2F5496" w:themeColor="accent5" w:themeShade="BF"/>
          <w:sz w:val="24"/>
          <w:szCs w:val="24"/>
          <w:lang w:eastAsia="ru-RU"/>
        </w:rPr>
      </w:pPr>
      <w:r w:rsidRPr="00A63380">
        <w:rPr>
          <w:rFonts w:ascii="Times New Roman" w:eastAsia="Times New Roman" w:hAnsi="Times New Roman" w:cs="Times New Roman"/>
          <w:color w:val="2F5496" w:themeColor="accent5" w:themeShade="BF"/>
          <w:sz w:val="24"/>
          <w:szCs w:val="24"/>
          <w:lang w:eastAsia="ru-RU"/>
        </w:rPr>
        <w:t>       при разовых посещениях - перед каждым посещением, если разрыв между ними более двух месяцев.</w:t>
      </w:r>
      <w:bookmarkStart w:id="0" w:name="_GoBack"/>
      <w:bookmarkEnd w:id="0"/>
    </w:p>
    <w:p w:rsidR="0017001F" w:rsidRPr="00A63380" w:rsidRDefault="0017001F"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r w:rsidRPr="00A63380">
        <w:rPr>
          <w:rFonts w:ascii="Times New Roman" w:hAnsi="Times New Roman" w:cs="Times New Roman"/>
          <w:color w:val="2F5496" w:themeColor="accent5" w:themeShade="BF"/>
          <w:sz w:val="24"/>
          <w:szCs w:val="24"/>
        </w:rPr>
        <w:t xml:space="preserve">14. Шкафы для раздевания согласно номеру на ключе, полученному у администратора взамен </w:t>
      </w:r>
      <w:r w:rsidR="00BD4545" w:rsidRPr="00A63380">
        <w:rPr>
          <w:rFonts w:ascii="Times New Roman" w:hAnsi="Times New Roman" w:cs="Times New Roman"/>
          <w:color w:val="2F5496" w:themeColor="accent5" w:themeShade="BF"/>
          <w:sz w:val="24"/>
          <w:szCs w:val="24"/>
        </w:rPr>
        <w:t>абонемента или номерка гардероба. После окончания занятий ключ сдать и получить свой абонемент или номерок.</w:t>
      </w:r>
    </w:p>
    <w:p w:rsidR="00BD4545" w:rsidRPr="00A63380" w:rsidRDefault="00BD4545"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r w:rsidRPr="00A63380">
        <w:rPr>
          <w:rFonts w:ascii="Times New Roman" w:hAnsi="Times New Roman" w:cs="Times New Roman"/>
          <w:color w:val="2F5496" w:themeColor="accent5" w:themeShade="BF"/>
          <w:sz w:val="24"/>
          <w:szCs w:val="24"/>
        </w:rPr>
        <w:t>14. Пропуск тренировочных, платных групп разрешается только в присутствии тренера или инструктора по спорту.</w:t>
      </w:r>
    </w:p>
    <w:p w:rsidR="00BD4545" w:rsidRPr="00A63380" w:rsidRDefault="00BD4545"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r w:rsidRPr="00A63380">
        <w:rPr>
          <w:rFonts w:ascii="Times New Roman" w:hAnsi="Times New Roman" w:cs="Times New Roman"/>
          <w:color w:val="2F5496" w:themeColor="accent5" w:themeShade="BF"/>
          <w:sz w:val="24"/>
          <w:szCs w:val="24"/>
        </w:rPr>
        <w:t>15. Инструкторы по спорту, тренеры несут материальную ответственность за сохранность оборудования и инвентаря, дисциплину и соблюдение правил внутреннего распорядка МАУ МСОК «Атлант». Также они несут полную ответственность за безопасность в своих группах на воде и покидают ванну, только убедившись, что все занимающиеся вышли из воды.</w:t>
      </w:r>
    </w:p>
    <w:p w:rsidR="00BD4545" w:rsidRPr="00A63380" w:rsidRDefault="00BD4545"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r w:rsidRPr="00A63380">
        <w:rPr>
          <w:rFonts w:ascii="Times New Roman" w:hAnsi="Times New Roman" w:cs="Times New Roman"/>
          <w:color w:val="2F5496" w:themeColor="accent5" w:themeShade="BF"/>
          <w:sz w:val="24"/>
          <w:szCs w:val="24"/>
        </w:rPr>
        <w:t>16. В целях Вашей безопасности в спортивном комплексе «Атлант» запрещается:</w:t>
      </w:r>
    </w:p>
    <w:p w:rsidR="00BD4545" w:rsidRPr="00A63380" w:rsidRDefault="00BD4545"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r w:rsidRPr="00A63380">
        <w:rPr>
          <w:rFonts w:ascii="Times New Roman" w:hAnsi="Times New Roman" w:cs="Times New Roman"/>
          <w:color w:val="2F5496" w:themeColor="accent5" w:themeShade="BF"/>
          <w:sz w:val="24"/>
          <w:szCs w:val="24"/>
        </w:rPr>
        <w:t xml:space="preserve">- </w:t>
      </w:r>
      <w:r w:rsidR="00E30FEF" w:rsidRPr="00A63380">
        <w:rPr>
          <w:rFonts w:ascii="Times New Roman" w:hAnsi="Times New Roman" w:cs="Times New Roman"/>
          <w:color w:val="2F5496" w:themeColor="accent5" w:themeShade="BF"/>
          <w:sz w:val="24"/>
          <w:szCs w:val="24"/>
        </w:rPr>
        <w:t>посещать бассейна детям в возрасте до 7 (семи) лет;</w:t>
      </w:r>
    </w:p>
    <w:p w:rsidR="00E30FEF" w:rsidRPr="00A63380" w:rsidRDefault="00E30FEF"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r w:rsidRPr="00A63380">
        <w:rPr>
          <w:rFonts w:ascii="Times New Roman" w:hAnsi="Times New Roman" w:cs="Times New Roman"/>
          <w:color w:val="2F5496" w:themeColor="accent5" w:themeShade="BF"/>
          <w:sz w:val="24"/>
          <w:szCs w:val="24"/>
        </w:rPr>
        <w:t>- плавать в нижнем белье и верхней одежде;</w:t>
      </w:r>
    </w:p>
    <w:p w:rsidR="00E30FEF" w:rsidRPr="00A63380" w:rsidRDefault="00E30FEF"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r w:rsidRPr="00A63380">
        <w:rPr>
          <w:rFonts w:ascii="Times New Roman" w:hAnsi="Times New Roman" w:cs="Times New Roman"/>
          <w:color w:val="2F5496" w:themeColor="accent5" w:themeShade="BF"/>
          <w:sz w:val="24"/>
          <w:szCs w:val="24"/>
        </w:rPr>
        <w:t>- входить в бассейн без посещения душа;</w:t>
      </w:r>
    </w:p>
    <w:p w:rsidR="00E30FEF" w:rsidRPr="00A63380" w:rsidRDefault="00E30FEF"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r w:rsidRPr="00A63380">
        <w:rPr>
          <w:rFonts w:ascii="Times New Roman" w:hAnsi="Times New Roman" w:cs="Times New Roman"/>
          <w:color w:val="2F5496" w:themeColor="accent5" w:themeShade="BF"/>
          <w:sz w:val="24"/>
          <w:szCs w:val="24"/>
        </w:rPr>
        <w:t>- втирать в кожу перед посещением бассейна крема и мази;</w:t>
      </w:r>
    </w:p>
    <w:p w:rsidR="00E30FEF" w:rsidRPr="00A63380" w:rsidRDefault="00E30FEF"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r w:rsidRPr="00A63380">
        <w:rPr>
          <w:rFonts w:ascii="Times New Roman" w:hAnsi="Times New Roman" w:cs="Times New Roman"/>
          <w:color w:val="2F5496" w:themeColor="accent5" w:themeShade="BF"/>
          <w:sz w:val="24"/>
          <w:szCs w:val="24"/>
        </w:rPr>
        <w:t>- в душевых комнатах бриться, стричь волосы и ногти, скоблить кожный покров;</w:t>
      </w:r>
    </w:p>
    <w:p w:rsidR="00E30FEF" w:rsidRPr="00A63380" w:rsidRDefault="00E30FEF"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r w:rsidRPr="00A63380">
        <w:rPr>
          <w:rFonts w:ascii="Times New Roman" w:hAnsi="Times New Roman" w:cs="Times New Roman"/>
          <w:color w:val="2F5496" w:themeColor="accent5" w:themeShade="BF"/>
          <w:sz w:val="24"/>
          <w:szCs w:val="24"/>
        </w:rPr>
        <w:t>- приносить в душевые шампунь, моющие средства в стеклянной таре;</w:t>
      </w:r>
    </w:p>
    <w:p w:rsidR="00E30FEF" w:rsidRPr="00A63380" w:rsidRDefault="00E30FEF"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r w:rsidRPr="00A63380">
        <w:rPr>
          <w:rFonts w:ascii="Times New Roman" w:hAnsi="Times New Roman" w:cs="Times New Roman"/>
          <w:color w:val="2F5496" w:themeColor="accent5" w:themeShade="BF"/>
          <w:sz w:val="24"/>
          <w:szCs w:val="24"/>
        </w:rPr>
        <w:t>- отправлять естественные надобности в чаше бассейна;</w:t>
      </w:r>
    </w:p>
    <w:p w:rsidR="00E30FEF" w:rsidRPr="00A63380" w:rsidRDefault="00E30FEF"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r w:rsidRPr="00A63380">
        <w:rPr>
          <w:rFonts w:ascii="Times New Roman" w:hAnsi="Times New Roman" w:cs="Times New Roman"/>
          <w:color w:val="2F5496" w:themeColor="accent5" w:themeShade="BF"/>
          <w:sz w:val="24"/>
          <w:szCs w:val="24"/>
        </w:rPr>
        <w:t>- пользоваться маской, трубкой;</w:t>
      </w:r>
    </w:p>
    <w:p w:rsidR="00E30FEF" w:rsidRPr="00A63380" w:rsidRDefault="00E30FEF"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r w:rsidRPr="00A63380">
        <w:rPr>
          <w:rFonts w:ascii="Times New Roman" w:hAnsi="Times New Roman" w:cs="Times New Roman"/>
          <w:color w:val="2F5496" w:themeColor="accent5" w:themeShade="BF"/>
          <w:sz w:val="24"/>
          <w:szCs w:val="24"/>
        </w:rPr>
        <w:t>- нырять или  прыгать со стартовой тумбы, борта плавательного бассейна в длину и глубину;</w:t>
      </w:r>
    </w:p>
    <w:p w:rsidR="00E30FEF" w:rsidRPr="00A63380" w:rsidRDefault="00E30FEF"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r w:rsidRPr="00A63380">
        <w:rPr>
          <w:rFonts w:ascii="Times New Roman" w:hAnsi="Times New Roman" w:cs="Times New Roman"/>
          <w:color w:val="2F5496" w:themeColor="accent5" w:themeShade="BF"/>
          <w:sz w:val="24"/>
          <w:szCs w:val="24"/>
        </w:rPr>
        <w:t xml:space="preserve">- выполнять со стартовой тумбы или борта плавательного бассейна </w:t>
      </w:r>
      <w:proofErr w:type="spellStart"/>
      <w:r w:rsidRPr="00A63380">
        <w:rPr>
          <w:rFonts w:ascii="Times New Roman" w:hAnsi="Times New Roman" w:cs="Times New Roman"/>
          <w:color w:val="2F5496" w:themeColor="accent5" w:themeShade="BF"/>
          <w:sz w:val="24"/>
          <w:szCs w:val="24"/>
        </w:rPr>
        <w:t>аккробатические</w:t>
      </w:r>
      <w:proofErr w:type="spellEnd"/>
      <w:r w:rsidRPr="00A63380">
        <w:rPr>
          <w:rFonts w:ascii="Times New Roman" w:hAnsi="Times New Roman" w:cs="Times New Roman"/>
          <w:color w:val="2F5496" w:themeColor="accent5" w:themeShade="BF"/>
          <w:sz w:val="24"/>
          <w:szCs w:val="24"/>
        </w:rPr>
        <w:t xml:space="preserve"> пируэты;</w:t>
      </w:r>
    </w:p>
    <w:p w:rsidR="00E30FEF" w:rsidRPr="00A63380" w:rsidRDefault="00E30FEF"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r w:rsidRPr="00A63380">
        <w:rPr>
          <w:rFonts w:ascii="Times New Roman" w:hAnsi="Times New Roman" w:cs="Times New Roman"/>
          <w:color w:val="2F5496" w:themeColor="accent5" w:themeShade="BF"/>
          <w:sz w:val="24"/>
          <w:szCs w:val="24"/>
        </w:rPr>
        <w:t>- плавать поперек плавательных дорожек;</w:t>
      </w:r>
    </w:p>
    <w:p w:rsidR="00E30FEF" w:rsidRPr="00A63380" w:rsidRDefault="00E30FEF"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r w:rsidRPr="00A63380">
        <w:rPr>
          <w:rFonts w:ascii="Times New Roman" w:hAnsi="Times New Roman" w:cs="Times New Roman"/>
          <w:color w:val="2F5496" w:themeColor="accent5" w:themeShade="BF"/>
          <w:sz w:val="24"/>
          <w:szCs w:val="24"/>
        </w:rPr>
        <w:t>- бегать по обходным дорожкам и нырять с них;</w:t>
      </w:r>
    </w:p>
    <w:p w:rsidR="00E30FEF" w:rsidRPr="00A63380" w:rsidRDefault="00E30FEF"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r w:rsidRPr="00A63380">
        <w:rPr>
          <w:rFonts w:ascii="Times New Roman" w:hAnsi="Times New Roman" w:cs="Times New Roman"/>
          <w:color w:val="2F5496" w:themeColor="accent5" w:themeShade="BF"/>
          <w:sz w:val="24"/>
          <w:szCs w:val="24"/>
        </w:rPr>
        <w:t>- сидеть, висеть на разделительных дорожках;</w:t>
      </w:r>
    </w:p>
    <w:p w:rsidR="00E30FEF" w:rsidRPr="00A63380" w:rsidRDefault="00E30FEF"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r w:rsidRPr="00A63380">
        <w:rPr>
          <w:rFonts w:ascii="Times New Roman" w:hAnsi="Times New Roman" w:cs="Times New Roman"/>
          <w:color w:val="2F5496" w:themeColor="accent5" w:themeShade="BF"/>
          <w:sz w:val="24"/>
          <w:szCs w:val="24"/>
        </w:rPr>
        <w:t xml:space="preserve">- подныривать </w:t>
      </w:r>
      <w:proofErr w:type="gramStart"/>
      <w:r w:rsidRPr="00A63380">
        <w:rPr>
          <w:rFonts w:ascii="Times New Roman" w:hAnsi="Times New Roman" w:cs="Times New Roman"/>
          <w:color w:val="2F5496" w:themeColor="accent5" w:themeShade="BF"/>
          <w:sz w:val="24"/>
          <w:szCs w:val="24"/>
        </w:rPr>
        <w:t>под</w:t>
      </w:r>
      <w:proofErr w:type="gramEnd"/>
      <w:r w:rsidRPr="00A63380">
        <w:rPr>
          <w:rFonts w:ascii="Times New Roman" w:hAnsi="Times New Roman" w:cs="Times New Roman"/>
          <w:color w:val="2F5496" w:themeColor="accent5" w:themeShade="BF"/>
          <w:sz w:val="24"/>
          <w:szCs w:val="24"/>
        </w:rPr>
        <w:t xml:space="preserve"> </w:t>
      </w:r>
      <w:proofErr w:type="gramStart"/>
      <w:r w:rsidRPr="00A63380">
        <w:rPr>
          <w:rFonts w:ascii="Times New Roman" w:hAnsi="Times New Roman" w:cs="Times New Roman"/>
          <w:color w:val="2F5496" w:themeColor="accent5" w:themeShade="BF"/>
          <w:sz w:val="24"/>
          <w:szCs w:val="24"/>
        </w:rPr>
        <w:t>плавающих</w:t>
      </w:r>
      <w:proofErr w:type="gramEnd"/>
      <w:r w:rsidRPr="00A63380">
        <w:rPr>
          <w:rFonts w:ascii="Times New Roman" w:hAnsi="Times New Roman" w:cs="Times New Roman"/>
          <w:color w:val="2F5496" w:themeColor="accent5" w:themeShade="BF"/>
          <w:sz w:val="24"/>
          <w:szCs w:val="24"/>
        </w:rPr>
        <w:t>, толкать их руками и ногами;</w:t>
      </w:r>
    </w:p>
    <w:p w:rsidR="00E30FEF" w:rsidRPr="00A63380" w:rsidRDefault="00E30FEF"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r w:rsidRPr="00A63380">
        <w:rPr>
          <w:rFonts w:ascii="Times New Roman" w:hAnsi="Times New Roman" w:cs="Times New Roman"/>
          <w:color w:val="2F5496" w:themeColor="accent5" w:themeShade="BF"/>
          <w:sz w:val="24"/>
          <w:szCs w:val="24"/>
        </w:rPr>
        <w:t xml:space="preserve">- любыми способами стеснять действия </w:t>
      </w:r>
      <w:proofErr w:type="gramStart"/>
      <w:r w:rsidRPr="00A63380">
        <w:rPr>
          <w:rFonts w:ascii="Times New Roman" w:hAnsi="Times New Roman" w:cs="Times New Roman"/>
          <w:color w:val="2F5496" w:themeColor="accent5" w:themeShade="BF"/>
          <w:sz w:val="24"/>
          <w:szCs w:val="24"/>
        </w:rPr>
        <w:t>находящихся</w:t>
      </w:r>
      <w:proofErr w:type="gramEnd"/>
      <w:r w:rsidRPr="00A63380">
        <w:rPr>
          <w:rFonts w:ascii="Times New Roman" w:hAnsi="Times New Roman" w:cs="Times New Roman"/>
          <w:color w:val="2F5496" w:themeColor="accent5" w:themeShade="BF"/>
          <w:sz w:val="24"/>
          <w:szCs w:val="24"/>
        </w:rPr>
        <w:t xml:space="preserve"> в воде (хватать за ноги, руки, плечи, плавательные костюмы и т.п.);</w:t>
      </w:r>
    </w:p>
    <w:p w:rsidR="00E30FEF" w:rsidRPr="00A63380" w:rsidRDefault="00E30FEF"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r w:rsidRPr="00A63380">
        <w:rPr>
          <w:rFonts w:ascii="Times New Roman" w:hAnsi="Times New Roman" w:cs="Times New Roman"/>
          <w:color w:val="2F5496" w:themeColor="accent5" w:themeShade="BF"/>
          <w:sz w:val="24"/>
          <w:szCs w:val="24"/>
        </w:rPr>
        <w:t>- бросать плавательные доски и инв</w:t>
      </w:r>
      <w:r w:rsidR="00A014FB" w:rsidRPr="00A63380">
        <w:rPr>
          <w:rFonts w:ascii="Times New Roman" w:hAnsi="Times New Roman" w:cs="Times New Roman"/>
          <w:color w:val="2F5496" w:themeColor="accent5" w:themeShade="BF"/>
          <w:sz w:val="24"/>
          <w:szCs w:val="24"/>
        </w:rPr>
        <w:t>е</w:t>
      </w:r>
      <w:r w:rsidRPr="00A63380">
        <w:rPr>
          <w:rFonts w:ascii="Times New Roman" w:hAnsi="Times New Roman" w:cs="Times New Roman"/>
          <w:color w:val="2F5496" w:themeColor="accent5" w:themeShade="BF"/>
          <w:sz w:val="24"/>
          <w:szCs w:val="24"/>
        </w:rPr>
        <w:t>нтарь с ботиков в воду и из воды на кафель</w:t>
      </w:r>
      <w:r w:rsidR="00A014FB" w:rsidRPr="00A63380">
        <w:rPr>
          <w:rFonts w:ascii="Times New Roman" w:hAnsi="Times New Roman" w:cs="Times New Roman"/>
          <w:color w:val="2F5496" w:themeColor="accent5" w:themeShade="BF"/>
          <w:sz w:val="24"/>
          <w:szCs w:val="24"/>
        </w:rPr>
        <w:t>;</w:t>
      </w:r>
    </w:p>
    <w:p w:rsidR="00A014FB" w:rsidRPr="00A63380" w:rsidRDefault="00A014FB"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r w:rsidRPr="00A63380">
        <w:rPr>
          <w:rFonts w:ascii="Times New Roman" w:hAnsi="Times New Roman" w:cs="Times New Roman"/>
          <w:color w:val="2F5496" w:themeColor="accent5" w:themeShade="BF"/>
          <w:sz w:val="24"/>
          <w:szCs w:val="24"/>
        </w:rPr>
        <w:t>- находиться в помещении бассейна  с жевательной резинкой;</w:t>
      </w:r>
    </w:p>
    <w:p w:rsidR="00A014FB" w:rsidRPr="00A63380" w:rsidRDefault="00A014FB"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r w:rsidRPr="00A63380">
        <w:rPr>
          <w:rFonts w:ascii="Times New Roman" w:hAnsi="Times New Roman" w:cs="Times New Roman"/>
          <w:color w:val="2F5496" w:themeColor="accent5" w:themeShade="BF"/>
          <w:sz w:val="24"/>
          <w:szCs w:val="24"/>
        </w:rPr>
        <w:lastRenderedPageBreak/>
        <w:t>- выносить в помещение плавательного бассейна продукты питания, воду, напитки;</w:t>
      </w:r>
    </w:p>
    <w:p w:rsidR="00A014FB" w:rsidRPr="00A63380" w:rsidRDefault="00A014FB"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r w:rsidRPr="00A63380">
        <w:rPr>
          <w:rFonts w:ascii="Times New Roman" w:hAnsi="Times New Roman" w:cs="Times New Roman"/>
          <w:color w:val="2F5496" w:themeColor="accent5" w:themeShade="BF"/>
          <w:sz w:val="24"/>
          <w:szCs w:val="24"/>
        </w:rPr>
        <w:t>- находиться в помещении плавательного бассейна в состоянии алкогольного, наркотического опьянения;</w:t>
      </w:r>
    </w:p>
    <w:p w:rsidR="00A014FB" w:rsidRPr="00A63380" w:rsidRDefault="00A014FB"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r w:rsidRPr="00A63380">
        <w:rPr>
          <w:rFonts w:ascii="Times New Roman" w:hAnsi="Times New Roman" w:cs="Times New Roman"/>
          <w:color w:val="2F5496" w:themeColor="accent5" w:themeShade="BF"/>
          <w:sz w:val="24"/>
          <w:szCs w:val="24"/>
        </w:rPr>
        <w:t>- находиться в помещении плавательного бассейна в верхней уличной одежде и обуви;</w:t>
      </w:r>
    </w:p>
    <w:p w:rsidR="00A014FB" w:rsidRPr="00A63380" w:rsidRDefault="00A014FB"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r w:rsidRPr="00A63380">
        <w:rPr>
          <w:rFonts w:ascii="Times New Roman" w:hAnsi="Times New Roman" w:cs="Times New Roman"/>
          <w:color w:val="2F5496" w:themeColor="accent5" w:themeShade="BF"/>
          <w:sz w:val="24"/>
          <w:szCs w:val="24"/>
        </w:rPr>
        <w:t>- нарушители правил посещений бассейна удаляются из воды и впредь в бассейн не допускаются.</w:t>
      </w:r>
    </w:p>
    <w:p w:rsidR="00A014FB" w:rsidRPr="00A63380" w:rsidRDefault="00A014FB"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r w:rsidRPr="00A63380">
        <w:rPr>
          <w:rFonts w:ascii="Times New Roman" w:hAnsi="Times New Roman" w:cs="Times New Roman"/>
          <w:color w:val="2F5496" w:themeColor="accent5" w:themeShade="BF"/>
          <w:sz w:val="24"/>
          <w:szCs w:val="24"/>
        </w:rPr>
        <w:t>17. Запрещается приносить и распивать спиртные напитки на территории комплекса.</w:t>
      </w:r>
    </w:p>
    <w:p w:rsidR="00A014FB" w:rsidRPr="00A63380" w:rsidRDefault="00A014FB"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r w:rsidRPr="00A63380">
        <w:rPr>
          <w:rFonts w:ascii="Times New Roman" w:hAnsi="Times New Roman" w:cs="Times New Roman"/>
          <w:color w:val="2F5496" w:themeColor="accent5" w:themeShade="BF"/>
          <w:sz w:val="24"/>
          <w:szCs w:val="24"/>
        </w:rPr>
        <w:t xml:space="preserve">18. </w:t>
      </w:r>
      <w:proofErr w:type="gramStart"/>
      <w:r w:rsidRPr="00A63380">
        <w:rPr>
          <w:rFonts w:ascii="Times New Roman" w:hAnsi="Times New Roman" w:cs="Times New Roman"/>
          <w:color w:val="2F5496" w:themeColor="accent5" w:themeShade="BF"/>
          <w:sz w:val="24"/>
          <w:szCs w:val="24"/>
        </w:rPr>
        <w:t>В связи с требованиями к антитеррористическо</w:t>
      </w:r>
      <w:r w:rsidR="00177FB5" w:rsidRPr="00A63380">
        <w:rPr>
          <w:rFonts w:ascii="Times New Roman" w:hAnsi="Times New Roman" w:cs="Times New Roman"/>
          <w:color w:val="2F5496" w:themeColor="accent5" w:themeShade="BF"/>
          <w:sz w:val="24"/>
          <w:szCs w:val="24"/>
        </w:rPr>
        <w:t>й защищенности объекта спорта (</w:t>
      </w:r>
      <w:r w:rsidRPr="00A63380">
        <w:rPr>
          <w:rFonts w:ascii="Times New Roman" w:hAnsi="Times New Roman" w:cs="Times New Roman"/>
          <w:color w:val="2F5496" w:themeColor="accent5" w:themeShade="BF"/>
          <w:sz w:val="24"/>
          <w:szCs w:val="24"/>
        </w:rPr>
        <w:t xml:space="preserve">Постановление РФ от </w:t>
      </w:r>
      <w:r w:rsidR="00177FB5" w:rsidRPr="00A63380">
        <w:rPr>
          <w:rFonts w:ascii="Times New Roman" w:hAnsi="Times New Roman" w:cs="Times New Roman"/>
          <w:color w:val="2F5496" w:themeColor="accent5" w:themeShade="BF"/>
          <w:sz w:val="24"/>
          <w:szCs w:val="24"/>
        </w:rPr>
        <w:t xml:space="preserve"> 28 января 2019 г.  №52 «Об утверждении требований к антитеррористической защищенности объекта (территории) Министерства спорта РФ</w:t>
      </w:r>
      <w:r w:rsidR="00DC3E49" w:rsidRPr="00A63380">
        <w:rPr>
          <w:rFonts w:ascii="Times New Roman" w:hAnsi="Times New Roman" w:cs="Times New Roman"/>
          <w:color w:val="2F5496" w:themeColor="accent5" w:themeShade="BF"/>
          <w:sz w:val="24"/>
          <w:szCs w:val="24"/>
        </w:rPr>
        <w:t xml:space="preserve"> и подведомственных ему организаций, а также формы паспорта безопасности объектов (территории) Министерства спорта РФ и подведомственных ему организаций») парковку транспорта осуществлять только на специально выделенных местах с обозначающими знаками.</w:t>
      </w:r>
      <w:proofErr w:type="gramEnd"/>
    </w:p>
    <w:p w:rsidR="001A7A3A" w:rsidRPr="00A63380" w:rsidRDefault="00DC3E49"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r w:rsidRPr="00A63380">
        <w:rPr>
          <w:rFonts w:ascii="Times New Roman" w:hAnsi="Times New Roman" w:cs="Times New Roman"/>
          <w:color w:val="2F5496" w:themeColor="accent5" w:themeShade="BF"/>
          <w:sz w:val="24"/>
          <w:szCs w:val="24"/>
        </w:rPr>
        <w:t>19. Внимание: За травмы и несчастные случаи, связанные с нарушением правил посещения комплекса, сохранность вещей посетителей персонал бассейна ответственности не несет.</w:t>
      </w:r>
    </w:p>
    <w:p w:rsidR="00DC3E49" w:rsidRPr="00A63380" w:rsidRDefault="00DC3E49"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r w:rsidRPr="00A63380">
        <w:rPr>
          <w:rFonts w:ascii="Times New Roman" w:hAnsi="Times New Roman" w:cs="Times New Roman"/>
          <w:color w:val="2F5496" w:themeColor="accent5" w:themeShade="BF"/>
          <w:sz w:val="24"/>
          <w:szCs w:val="24"/>
        </w:rPr>
        <w:t xml:space="preserve"> КАЖДЫЙ ПОСЕТИТЕЛЬ, ВО ВРЕМЯ ПОСЕЩЕНИЯ БАССЕЙНА, НЕСЕТ ЛИЧНУЮ ОТВЕТСТВЕННОСТЬ ЗА СОСТОЯНИЕ СВОЕГО ЗДОРОВЬЯ.</w:t>
      </w:r>
    </w:p>
    <w:p w:rsidR="00DC3E49" w:rsidRPr="00A63380" w:rsidRDefault="00DC3E49"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r w:rsidRPr="00A63380">
        <w:rPr>
          <w:rFonts w:ascii="Times New Roman" w:hAnsi="Times New Roman" w:cs="Times New Roman"/>
          <w:color w:val="2F5496" w:themeColor="accent5" w:themeShade="BF"/>
          <w:sz w:val="24"/>
          <w:szCs w:val="24"/>
        </w:rPr>
        <w:t>20. Посетитель обязан подчиняться требованиям администрации бассейна.</w:t>
      </w:r>
    </w:p>
    <w:p w:rsidR="00DC3E49" w:rsidRPr="00A63380" w:rsidRDefault="00DC3E49"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r w:rsidRPr="00A63380">
        <w:rPr>
          <w:rFonts w:ascii="Times New Roman" w:hAnsi="Times New Roman" w:cs="Times New Roman"/>
          <w:color w:val="2F5496" w:themeColor="accent5" w:themeShade="BF"/>
          <w:sz w:val="24"/>
          <w:szCs w:val="24"/>
        </w:rPr>
        <w:t>21. За нарушение правил распорядка администрация оставляет за собой право лишить нарушителя абонемента и отказать в посещении комплекса в дальнейшем. Деньги не возвращаются.</w:t>
      </w:r>
    </w:p>
    <w:p w:rsidR="00DC3E49" w:rsidRPr="00A63380" w:rsidRDefault="00DC3E49"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r w:rsidRPr="00A63380">
        <w:rPr>
          <w:rFonts w:ascii="Times New Roman" w:hAnsi="Times New Roman" w:cs="Times New Roman"/>
          <w:color w:val="2F5496" w:themeColor="accent5" w:themeShade="BF"/>
          <w:sz w:val="24"/>
          <w:szCs w:val="24"/>
        </w:rPr>
        <w:t xml:space="preserve">22. </w:t>
      </w:r>
      <w:r w:rsidR="00120E78" w:rsidRPr="00A63380">
        <w:rPr>
          <w:rFonts w:ascii="Times New Roman" w:hAnsi="Times New Roman" w:cs="Times New Roman"/>
          <w:color w:val="2F5496" w:themeColor="accent5" w:themeShade="BF"/>
          <w:sz w:val="24"/>
          <w:szCs w:val="24"/>
        </w:rPr>
        <w:t>Приобретение  пропуска, абонемента или оплата разового посещения означает согласие с правилами.</w:t>
      </w:r>
    </w:p>
    <w:p w:rsidR="00120E78" w:rsidRPr="00A63380" w:rsidRDefault="00120E78"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r w:rsidRPr="00A63380">
        <w:rPr>
          <w:rFonts w:ascii="Times New Roman" w:hAnsi="Times New Roman" w:cs="Times New Roman"/>
          <w:color w:val="2F5496" w:themeColor="accent5" w:themeShade="BF"/>
          <w:sz w:val="24"/>
          <w:szCs w:val="24"/>
        </w:rPr>
        <w:t xml:space="preserve">23. </w:t>
      </w:r>
      <w:r w:rsidR="0064282F" w:rsidRPr="00A63380">
        <w:rPr>
          <w:rFonts w:ascii="Times New Roman" w:hAnsi="Times New Roman" w:cs="Times New Roman"/>
          <w:color w:val="2F5496" w:themeColor="accent5" w:themeShade="BF"/>
          <w:sz w:val="24"/>
          <w:szCs w:val="24"/>
        </w:rPr>
        <w:t>Абонемент приобретается сроком на один или более календарных месяцев должен включать не менее 8-ми посещений в месяц в определенный час и день недели, в иное время посещение возможно, но только по предварительному согласованию с администратором.</w:t>
      </w:r>
    </w:p>
    <w:p w:rsidR="0064282F" w:rsidRPr="00A63380" w:rsidRDefault="0064282F"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r w:rsidRPr="00A63380">
        <w:rPr>
          <w:rFonts w:ascii="Times New Roman" w:hAnsi="Times New Roman" w:cs="Times New Roman"/>
          <w:color w:val="2F5496" w:themeColor="accent5" w:themeShade="BF"/>
          <w:sz w:val="24"/>
          <w:szCs w:val="24"/>
        </w:rPr>
        <w:t>24. Услуга разового посещения возможна при наличии свободных мест и действительна только в день приобретения.</w:t>
      </w:r>
    </w:p>
    <w:p w:rsidR="0064282F" w:rsidRPr="00A63380" w:rsidRDefault="0064282F"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r w:rsidRPr="00A63380">
        <w:rPr>
          <w:rFonts w:ascii="Times New Roman" w:hAnsi="Times New Roman" w:cs="Times New Roman"/>
          <w:color w:val="2F5496" w:themeColor="accent5" w:themeShade="BF"/>
          <w:sz w:val="24"/>
          <w:szCs w:val="24"/>
        </w:rPr>
        <w:t>25. Администрация оставляет за собой право определять плавательные дорожки, по которым клиент должен плавать.</w:t>
      </w:r>
    </w:p>
    <w:p w:rsidR="0064282F" w:rsidRPr="00A63380" w:rsidRDefault="0064282F"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r w:rsidRPr="00A63380">
        <w:rPr>
          <w:rFonts w:ascii="Times New Roman" w:hAnsi="Times New Roman" w:cs="Times New Roman"/>
          <w:color w:val="2F5496" w:themeColor="accent5" w:themeShade="BF"/>
          <w:sz w:val="24"/>
          <w:szCs w:val="24"/>
        </w:rPr>
        <w:t>26. Администрация оставляет за собой право объявлять в течение года нерабочие праздничные и санитарные дни. Информация о прекращении работы бассейна, об изменении в расписании заблаговременно размещается на стойке у администратора.</w:t>
      </w:r>
    </w:p>
    <w:p w:rsidR="0064282F" w:rsidRPr="00A63380" w:rsidRDefault="0064282F"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r w:rsidRPr="00A63380">
        <w:rPr>
          <w:rFonts w:ascii="Times New Roman" w:hAnsi="Times New Roman" w:cs="Times New Roman"/>
          <w:color w:val="2F5496" w:themeColor="accent5" w:themeShade="BF"/>
          <w:sz w:val="24"/>
          <w:szCs w:val="24"/>
        </w:rPr>
        <w:t>Оплата услуг является свидетельством безоговорочного согласия с настоящими правилами.</w:t>
      </w:r>
    </w:p>
    <w:p w:rsidR="0064282F" w:rsidRPr="00A63380" w:rsidRDefault="0064282F"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r w:rsidRPr="00A63380">
        <w:rPr>
          <w:rFonts w:ascii="Times New Roman" w:hAnsi="Times New Roman" w:cs="Times New Roman"/>
          <w:color w:val="2F5496" w:themeColor="accent5" w:themeShade="BF"/>
          <w:sz w:val="24"/>
          <w:szCs w:val="24"/>
        </w:rPr>
        <w:t>27. Перед каждым посещением бассейна клиент должен пре</w:t>
      </w:r>
      <w:r w:rsidR="005C7B01" w:rsidRPr="00A63380">
        <w:rPr>
          <w:rFonts w:ascii="Times New Roman" w:hAnsi="Times New Roman" w:cs="Times New Roman"/>
          <w:color w:val="2F5496" w:themeColor="accent5" w:themeShade="BF"/>
          <w:sz w:val="24"/>
          <w:szCs w:val="24"/>
        </w:rPr>
        <w:t>дъявлять свой абонемент администратору.</w:t>
      </w:r>
    </w:p>
    <w:p w:rsidR="005C7B01" w:rsidRPr="00A63380" w:rsidRDefault="005C7B01"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r w:rsidRPr="00A63380">
        <w:rPr>
          <w:rFonts w:ascii="Times New Roman" w:hAnsi="Times New Roman" w:cs="Times New Roman"/>
          <w:color w:val="2F5496" w:themeColor="accent5" w:themeShade="BF"/>
          <w:sz w:val="24"/>
          <w:szCs w:val="24"/>
        </w:rPr>
        <w:lastRenderedPageBreak/>
        <w:t>28. Ответственность за жизнь и здоровье ребенка всецело лежит на сопровождающем его лице.</w:t>
      </w:r>
    </w:p>
    <w:p w:rsidR="005C7B01" w:rsidRPr="00A63380" w:rsidRDefault="005C7B01"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r w:rsidRPr="00A63380">
        <w:rPr>
          <w:rFonts w:ascii="Times New Roman" w:hAnsi="Times New Roman" w:cs="Times New Roman"/>
          <w:color w:val="2F5496" w:themeColor="accent5" w:themeShade="BF"/>
          <w:sz w:val="24"/>
          <w:szCs w:val="24"/>
        </w:rPr>
        <w:t>29. Запрещается переодевать мальчиков старше 4 лет в женской раздевалке, а девочек аналогичного возраста в мужской.</w:t>
      </w:r>
    </w:p>
    <w:p w:rsidR="005C7B01" w:rsidRPr="00A63380" w:rsidRDefault="005C7B01"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r w:rsidRPr="00A63380">
        <w:rPr>
          <w:rFonts w:ascii="Times New Roman" w:hAnsi="Times New Roman" w:cs="Times New Roman"/>
          <w:color w:val="2F5496" w:themeColor="accent5" w:themeShade="BF"/>
          <w:sz w:val="24"/>
          <w:szCs w:val="24"/>
        </w:rPr>
        <w:t>30. Подростки с 14 лет допускаются в ванну бассейна при умении держаться на воде без сопровождения взрослого.</w:t>
      </w:r>
    </w:p>
    <w:p w:rsidR="005C7B01" w:rsidRPr="00A63380" w:rsidRDefault="005C7B01"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r w:rsidRPr="00A63380">
        <w:rPr>
          <w:rFonts w:ascii="Times New Roman" w:hAnsi="Times New Roman" w:cs="Times New Roman"/>
          <w:color w:val="2F5496" w:themeColor="accent5" w:themeShade="BF"/>
          <w:sz w:val="24"/>
          <w:szCs w:val="24"/>
        </w:rPr>
        <w:t>31. Дети (от 7 до 13 лет включительно) также могут посещать бассейн в составе группы по обучению плаванью.  Ответственность за жизнь и здоровье детей во время занятий несет тренер или инструктор по спорту, распоряжению которого дети должны подчиняться. В случае неоднократного недисциплинированного поведения ребенка, тренер, инструктор по спорту имеет право отстранить его от  посещения без компенсации стоимости занятий. Присутствие родителей или сопровождающих лиц на занятиях по абонементу «Формирование навыков спортивного плавания»  допускаются только на открытых занятиях, мероприятиях по предварительному приглашению.</w:t>
      </w:r>
    </w:p>
    <w:p w:rsidR="005C7B01" w:rsidRPr="00A63380" w:rsidRDefault="000B7443"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r w:rsidRPr="00A63380">
        <w:rPr>
          <w:rFonts w:ascii="Times New Roman" w:hAnsi="Times New Roman" w:cs="Times New Roman"/>
          <w:color w:val="2F5496" w:themeColor="accent5" w:themeShade="BF"/>
          <w:sz w:val="24"/>
          <w:szCs w:val="24"/>
        </w:rPr>
        <w:t>Правила занятий на воде</w:t>
      </w:r>
    </w:p>
    <w:p w:rsidR="000B7443" w:rsidRPr="00A63380" w:rsidRDefault="000B7443"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r w:rsidRPr="00A63380">
        <w:rPr>
          <w:rFonts w:ascii="Times New Roman" w:hAnsi="Times New Roman" w:cs="Times New Roman"/>
          <w:color w:val="2F5496" w:themeColor="accent5" w:themeShade="BF"/>
          <w:sz w:val="24"/>
          <w:szCs w:val="24"/>
        </w:rPr>
        <w:t>1. Плавать разрешается только в шапочке и купальном костюме.</w:t>
      </w:r>
    </w:p>
    <w:p w:rsidR="000B7443" w:rsidRPr="00A63380" w:rsidRDefault="000B7443"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r w:rsidRPr="00A63380">
        <w:rPr>
          <w:rFonts w:ascii="Times New Roman" w:hAnsi="Times New Roman" w:cs="Times New Roman"/>
          <w:color w:val="2F5496" w:themeColor="accent5" w:themeShade="BF"/>
          <w:sz w:val="24"/>
          <w:szCs w:val="24"/>
        </w:rPr>
        <w:t>2. Заходить в ванну бассейна возможно только после соответствующего разрешения инструктора по спорту.</w:t>
      </w:r>
    </w:p>
    <w:p w:rsidR="000B7443" w:rsidRPr="00A63380" w:rsidRDefault="000B7443"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r w:rsidRPr="00A63380">
        <w:rPr>
          <w:rFonts w:ascii="Times New Roman" w:hAnsi="Times New Roman" w:cs="Times New Roman"/>
          <w:color w:val="2F5496" w:themeColor="accent5" w:themeShade="BF"/>
          <w:sz w:val="24"/>
          <w:szCs w:val="24"/>
        </w:rPr>
        <w:t>3. Плавать по дорожкам бассейна необходимо, придерживаясь правой стороны.</w:t>
      </w:r>
    </w:p>
    <w:p w:rsidR="000B7443" w:rsidRPr="00A63380" w:rsidRDefault="000B7443"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r w:rsidRPr="00A63380">
        <w:rPr>
          <w:rFonts w:ascii="Times New Roman" w:hAnsi="Times New Roman" w:cs="Times New Roman"/>
          <w:color w:val="2F5496" w:themeColor="accent5" w:themeShade="BF"/>
          <w:sz w:val="24"/>
          <w:szCs w:val="24"/>
        </w:rPr>
        <w:t xml:space="preserve">4. Не рекомендуется приходить на занятия натощак или сразу после приема пищи по </w:t>
      </w:r>
      <w:proofErr w:type="gramStart"/>
      <w:r w:rsidRPr="00A63380">
        <w:rPr>
          <w:rFonts w:ascii="Times New Roman" w:hAnsi="Times New Roman" w:cs="Times New Roman"/>
          <w:color w:val="2F5496" w:themeColor="accent5" w:themeShade="BF"/>
          <w:sz w:val="24"/>
          <w:szCs w:val="24"/>
        </w:rPr>
        <w:t>избежание</w:t>
      </w:r>
      <w:proofErr w:type="gramEnd"/>
      <w:r w:rsidRPr="00A63380">
        <w:rPr>
          <w:rFonts w:ascii="Times New Roman" w:hAnsi="Times New Roman" w:cs="Times New Roman"/>
          <w:color w:val="2F5496" w:themeColor="accent5" w:themeShade="BF"/>
          <w:sz w:val="24"/>
          <w:szCs w:val="24"/>
        </w:rPr>
        <w:t xml:space="preserve"> плохого самочувствия.</w:t>
      </w:r>
    </w:p>
    <w:p w:rsidR="000B7443" w:rsidRPr="00A63380" w:rsidRDefault="000B7443"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r w:rsidRPr="00A63380">
        <w:rPr>
          <w:rFonts w:ascii="Times New Roman" w:hAnsi="Times New Roman" w:cs="Times New Roman"/>
          <w:color w:val="2F5496" w:themeColor="accent5" w:themeShade="BF"/>
          <w:sz w:val="24"/>
          <w:szCs w:val="24"/>
        </w:rPr>
        <w:t>5. Клиент обязан подчиниться всем распоряжениям инструктора по спорту, администратора, медицинского работника, а также соблюдать настоящие правила</w:t>
      </w:r>
      <w:r w:rsidR="0093706B" w:rsidRPr="00A63380">
        <w:rPr>
          <w:rFonts w:ascii="Times New Roman" w:hAnsi="Times New Roman" w:cs="Times New Roman"/>
          <w:color w:val="2F5496" w:themeColor="accent5" w:themeShade="BF"/>
          <w:sz w:val="24"/>
          <w:szCs w:val="24"/>
        </w:rPr>
        <w:t>.</w:t>
      </w:r>
    </w:p>
    <w:p w:rsidR="0093706B" w:rsidRPr="00A63380" w:rsidRDefault="0093706B"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p>
    <w:p w:rsidR="007D12B2" w:rsidRPr="00A63380" w:rsidRDefault="007D12B2"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r w:rsidRPr="00A63380">
        <w:rPr>
          <w:rFonts w:ascii="Times New Roman" w:hAnsi="Times New Roman" w:cs="Times New Roman"/>
          <w:color w:val="2F5496" w:themeColor="accent5" w:themeShade="BF"/>
          <w:sz w:val="24"/>
          <w:szCs w:val="24"/>
        </w:rPr>
        <w:t>Данные правила направлены на обеспечение безопасности посетителей. От их соблюдения зависит качество воды в плавательных ваннах, комфорт и здоровье занимающихся, сохранность инвентаря и продолжительность работы оборудования, чистота и порядок в помещениях бассейна.</w:t>
      </w:r>
    </w:p>
    <w:p w:rsidR="00E61C7B" w:rsidRPr="00A63380" w:rsidRDefault="00E61C7B"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p>
    <w:p w:rsidR="00E61C7B" w:rsidRPr="00A63380" w:rsidRDefault="00E61C7B"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p>
    <w:p w:rsidR="00E61C7B" w:rsidRPr="00A63380" w:rsidRDefault="00E61C7B"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p>
    <w:p w:rsidR="00E61C7B" w:rsidRPr="00A63380" w:rsidRDefault="00E61C7B"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p>
    <w:p w:rsidR="00E61C7B" w:rsidRPr="00A63380" w:rsidRDefault="00E61C7B"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p>
    <w:p w:rsidR="00E61C7B" w:rsidRPr="00A63380" w:rsidRDefault="00E61C7B" w:rsidP="00A63380">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imes New Roman" w:hAnsi="Times New Roman" w:cs="Times New Roman"/>
          <w:color w:val="2F5496" w:themeColor="accent5" w:themeShade="BF"/>
          <w:sz w:val="24"/>
          <w:szCs w:val="24"/>
        </w:rPr>
      </w:pPr>
    </w:p>
    <w:sectPr w:rsidR="00E61C7B" w:rsidRPr="00A633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625"/>
    <w:rsid w:val="0002346E"/>
    <w:rsid w:val="00024625"/>
    <w:rsid w:val="00092F96"/>
    <w:rsid w:val="000B7443"/>
    <w:rsid w:val="00120E78"/>
    <w:rsid w:val="0017001F"/>
    <w:rsid w:val="00177FB5"/>
    <w:rsid w:val="001A7A3A"/>
    <w:rsid w:val="00287DB2"/>
    <w:rsid w:val="005C7B01"/>
    <w:rsid w:val="0064282F"/>
    <w:rsid w:val="007D12B2"/>
    <w:rsid w:val="0093706B"/>
    <w:rsid w:val="00A014FB"/>
    <w:rsid w:val="00A33172"/>
    <w:rsid w:val="00A63380"/>
    <w:rsid w:val="00BD4545"/>
    <w:rsid w:val="00D34010"/>
    <w:rsid w:val="00DC3E49"/>
    <w:rsid w:val="00E30FEF"/>
    <w:rsid w:val="00E61C7B"/>
    <w:rsid w:val="00F705BB"/>
    <w:rsid w:val="00FC0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1346</Words>
  <Characters>7674</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Polzovatel</dc:creator>
  <cp:lastModifiedBy>Polzovatel</cp:lastModifiedBy>
  <cp:revision>2</cp:revision>
  <cp:lastPrinted>2021-12-03T07:39:00Z</cp:lastPrinted>
  <dcterms:created xsi:type="dcterms:W3CDTF">2021-12-08T05:42:00Z</dcterms:created>
  <dcterms:modified xsi:type="dcterms:W3CDTF">2021-12-08T05:42:00Z</dcterms:modified>
</cp:coreProperties>
</file>